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44145" w14:textId="5055FC43" w:rsidR="00A141AA" w:rsidRPr="00A141AA" w:rsidRDefault="00000000" w:rsidP="00BF2CAE">
      <w:pPr>
        <w:jc w:val="center"/>
        <w:rPr>
          <w:rFonts w:asciiTheme="majorHAnsi" w:eastAsia="Calibri" w:hAnsiTheme="majorHAnsi" w:cstheme="majorHAnsi"/>
          <w:b/>
          <w:bCs/>
          <w:sz w:val="24"/>
          <w:szCs w:val="24"/>
        </w:rPr>
      </w:pPr>
      <w:r w:rsidRPr="00A141AA">
        <w:rPr>
          <w:rFonts w:asciiTheme="majorHAnsi" w:eastAsia="Calibri" w:hAnsiTheme="majorHAnsi" w:cstheme="majorHAnsi"/>
          <w:b/>
          <w:bCs/>
          <w:sz w:val="24"/>
          <w:szCs w:val="24"/>
        </w:rPr>
        <w:t>Rubric</w:t>
      </w:r>
      <w:r w:rsidR="00A23EE0" w:rsidRPr="00A141AA">
        <w:rPr>
          <w:rFonts w:asciiTheme="majorHAnsi" w:eastAsia="Calibri" w:hAnsiTheme="majorHAnsi" w:cstheme="majorHAnsi"/>
          <w:b/>
          <w:bCs/>
          <w:sz w:val="24"/>
          <w:szCs w:val="24"/>
        </w:rPr>
        <w:t xml:space="preserve"> for Guiding Questions for Refined Position on the Issue</w:t>
      </w:r>
    </w:p>
    <w:tbl>
      <w:tblPr>
        <w:tblStyle w:val="a"/>
        <w:tblW w:w="95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20"/>
        <w:gridCol w:w="2875"/>
        <w:gridCol w:w="2025"/>
        <w:gridCol w:w="2235"/>
      </w:tblGrid>
      <w:tr w:rsidR="002448A2" w:rsidRPr="00A141AA" w14:paraId="7BD25EE4" w14:textId="77777777" w:rsidTr="00BF2CAE">
        <w:trPr>
          <w:trHeight w:val="357"/>
        </w:trPr>
        <w:tc>
          <w:tcPr>
            <w:tcW w:w="24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8BAB8" w14:textId="77777777" w:rsidR="00A23EE0" w:rsidRPr="00A141AA" w:rsidRDefault="00000000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A141AA">
              <w:rPr>
                <w:rFonts w:asciiTheme="majorHAnsi" w:eastAsia="Calibri" w:hAnsiTheme="majorHAnsi" w:cstheme="majorHAnsi"/>
                <w:b/>
              </w:rPr>
              <w:t>Name</w:t>
            </w:r>
          </w:p>
        </w:tc>
        <w:tc>
          <w:tcPr>
            <w:tcW w:w="7135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FEE7F" w14:textId="77777777" w:rsidR="002448A2" w:rsidRPr="00A141AA" w:rsidRDefault="002448A2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</w:p>
          <w:p w14:paraId="197D6D2F" w14:textId="77777777" w:rsidR="00A23EE0" w:rsidRPr="00A141AA" w:rsidRDefault="00A23EE0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4B1C1D" w:rsidRPr="00A141AA" w14:paraId="0D25E702" w14:textId="77777777" w:rsidTr="00BF2CAE">
        <w:trPr>
          <w:trHeight w:val="151"/>
        </w:trPr>
        <w:tc>
          <w:tcPr>
            <w:tcW w:w="2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C7E1A" w14:textId="66F93DA7" w:rsidR="004B1C1D" w:rsidRPr="00A141AA" w:rsidRDefault="004B1C1D" w:rsidP="00BF2CAE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lang w:val="en-US"/>
              </w:rPr>
            </w:pPr>
            <w:r w:rsidRPr="00A141AA">
              <w:rPr>
                <w:rFonts w:asciiTheme="majorHAnsi" w:eastAsia="Calibri" w:hAnsiTheme="majorHAnsi" w:cstheme="majorHAnsi"/>
                <w:lang w:val="en-US"/>
              </w:rPr>
              <w:t>Score:</w:t>
            </w:r>
          </w:p>
        </w:tc>
        <w:tc>
          <w:tcPr>
            <w:tcW w:w="2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E9A58" w14:textId="2FC97100" w:rsidR="004B1C1D" w:rsidRPr="00A141AA" w:rsidRDefault="004B1C1D" w:rsidP="00BF2CAE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bCs/>
                <w:i/>
                <w:iCs/>
              </w:rPr>
            </w:pPr>
            <w:r w:rsidRPr="00A141AA">
              <w:rPr>
                <w:rFonts w:asciiTheme="majorHAnsi" w:eastAsia="Calibri" w:hAnsiTheme="majorHAnsi" w:cstheme="majorHAnsi"/>
                <w:b/>
                <w:bCs/>
                <w:i/>
                <w:iCs/>
              </w:rPr>
              <w:t>Accomplished- 3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3CEDA" w14:textId="5E00D528" w:rsidR="004B1C1D" w:rsidRPr="00A141AA" w:rsidRDefault="004B1C1D" w:rsidP="00BF2CAE">
            <w:pP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bCs/>
                <w:i/>
                <w:iCs/>
                <w:lang w:val="en-US"/>
              </w:rPr>
            </w:pPr>
            <w:r w:rsidRPr="00A141AA">
              <w:rPr>
                <w:rFonts w:asciiTheme="majorHAnsi" w:eastAsia="Calibri" w:hAnsiTheme="majorHAnsi" w:cstheme="majorHAnsi"/>
                <w:b/>
                <w:bCs/>
                <w:i/>
                <w:iCs/>
                <w:lang w:val="en-US"/>
              </w:rPr>
              <w:t>Developing- 2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835378" w14:textId="31802188" w:rsidR="004B1C1D" w:rsidRPr="00A141AA" w:rsidRDefault="004B1C1D" w:rsidP="00BF2CAE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bCs/>
                <w:i/>
                <w:iCs/>
              </w:rPr>
            </w:pPr>
            <w:r w:rsidRPr="00A141AA">
              <w:rPr>
                <w:rFonts w:asciiTheme="majorHAnsi" w:eastAsia="Calibri" w:hAnsiTheme="majorHAnsi" w:cstheme="majorHAnsi"/>
                <w:b/>
                <w:bCs/>
                <w:i/>
                <w:iCs/>
              </w:rPr>
              <w:t>Beginning- 1</w:t>
            </w:r>
          </w:p>
        </w:tc>
      </w:tr>
      <w:tr w:rsidR="00E522B5" w:rsidRPr="00A141AA" w14:paraId="20B2B427" w14:textId="1F9AD035" w:rsidTr="00BF2CAE">
        <w:trPr>
          <w:trHeight w:val="747"/>
        </w:trPr>
        <w:tc>
          <w:tcPr>
            <w:tcW w:w="2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F4138" w14:textId="36C8133C" w:rsidR="00E522B5" w:rsidRPr="00A141AA" w:rsidRDefault="00E522B5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  <w:bCs/>
                <w:lang w:val="en-US"/>
              </w:rPr>
            </w:pPr>
            <w:r w:rsidRPr="00A141AA">
              <w:rPr>
                <w:rFonts w:asciiTheme="majorHAnsi" w:eastAsia="Calibri" w:hAnsiTheme="majorHAnsi" w:cstheme="majorHAnsi"/>
                <w:b/>
                <w:bCs/>
                <w:lang w:val="en-US"/>
              </w:rPr>
              <w:t>Summary of initial perspective on disputed issues (Prompt #1)</w:t>
            </w:r>
          </w:p>
          <w:p w14:paraId="22C5ECDE" w14:textId="77777777" w:rsidR="00E522B5" w:rsidRPr="00A141AA" w:rsidRDefault="00E522B5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Cs/>
              </w:rPr>
            </w:pPr>
          </w:p>
          <w:p w14:paraId="1E1CCD3A" w14:textId="77777777" w:rsidR="00E522B5" w:rsidRPr="00A141AA" w:rsidRDefault="00E522B5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2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E2B5E" w14:textId="35B17D57" w:rsidR="00E522B5" w:rsidRPr="00A141AA" w:rsidRDefault="00E522B5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Cs/>
              </w:rPr>
            </w:pPr>
            <w:r w:rsidRPr="00A141AA">
              <w:rPr>
                <w:rFonts w:asciiTheme="majorHAnsi" w:eastAsia="Calibri" w:hAnsiTheme="majorHAnsi" w:cstheme="majorHAnsi"/>
                <w:bCs/>
              </w:rPr>
              <w:t>Demonstrates comprehensive engagement with the issue, reflecting highly nuanced and complex understandings. Directly addresses the prompt.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B720" w14:textId="446AA0CB" w:rsidR="00E522B5" w:rsidRPr="00A141AA" w:rsidRDefault="00E522B5" w:rsidP="00BF2CAE">
            <w:pPr>
              <w:spacing w:line="240" w:lineRule="auto"/>
              <w:rPr>
                <w:rFonts w:asciiTheme="majorHAnsi" w:eastAsia="Calibri" w:hAnsiTheme="majorHAnsi" w:cstheme="majorHAnsi"/>
                <w:lang w:val="en-US"/>
              </w:rPr>
            </w:pPr>
            <w:r w:rsidRPr="00A141AA">
              <w:rPr>
                <w:rFonts w:asciiTheme="majorHAnsi" w:eastAsia="Calibri" w:hAnsiTheme="majorHAnsi" w:cstheme="majorHAnsi"/>
                <w:lang w:val="en-US"/>
              </w:rPr>
              <w:t xml:space="preserve">Demonstrates acceptable engagement with the issue, and somewhat reflects nuanced understandings. </w:t>
            </w:r>
          </w:p>
          <w:p w14:paraId="0947660D" w14:textId="77777777" w:rsidR="00E522B5" w:rsidRPr="00A141AA" w:rsidRDefault="00E522B5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3252A1" w14:textId="01204862" w:rsidR="00E522B5" w:rsidRPr="00A141AA" w:rsidRDefault="00E522B5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bookmarkStart w:id="0" w:name="_Hlk153273229"/>
            <w:r w:rsidRPr="00A141AA">
              <w:rPr>
                <w:rFonts w:asciiTheme="majorHAnsi" w:eastAsia="Calibri" w:hAnsiTheme="majorHAnsi" w:cstheme="majorHAnsi"/>
              </w:rPr>
              <w:t>Demonstrates a need to improve engagement with the issue.</w:t>
            </w:r>
            <w:bookmarkEnd w:id="0"/>
          </w:p>
        </w:tc>
      </w:tr>
      <w:tr w:rsidR="00E522B5" w:rsidRPr="00A141AA" w14:paraId="1AB0847B" w14:textId="63109C22" w:rsidTr="00BF2CAE">
        <w:trPr>
          <w:trHeight w:val="547"/>
        </w:trPr>
        <w:tc>
          <w:tcPr>
            <w:tcW w:w="2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61184" w14:textId="77777777" w:rsidR="00E522B5" w:rsidRPr="00A141AA" w:rsidRDefault="00E522B5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A141AA">
              <w:rPr>
                <w:rFonts w:asciiTheme="majorHAnsi" w:eastAsia="Calibri" w:hAnsiTheme="majorHAnsi" w:cstheme="majorHAnsi"/>
                <w:b/>
              </w:rPr>
              <w:t>Interactions and exchanges that challenged your perspective (Prompts #2 and #3)</w:t>
            </w:r>
          </w:p>
        </w:tc>
        <w:tc>
          <w:tcPr>
            <w:tcW w:w="2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87D03" w14:textId="752253EF" w:rsidR="00E522B5" w:rsidRPr="00A141AA" w:rsidRDefault="00E522B5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Cs/>
              </w:rPr>
            </w:pPr>
            <w:r w:rsidRPr="00A141AA">
              <w:rPr>
                <w:rFonts w:asciiTheme="majorHAnsi" w:eastAsia="Calibri" w:hAnsiTheme="majorHAnsi" w:cstheme="majorHAnsi"/>
                <w:bCs/>
              </w:rPr>
              <w:t>Demonstrates insightful reflections on the interactions and exchanges that challenged their perspective, drawing explicitly from them, complicating issues, ideas, and concepts by puzzling over them.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80A97" w14:textId="11FDB6B9" w:rsidR="00E522B5" w:rsidRPr="00A141AA" w:rsidRDefault="00E522B5" w:rsidP="00BF2CAE">
            <w:pPr>
              <w:spacing w:line="240" w:lineRule="auto"/>
              <w:rPr>
                <w:rFonts w:asciiTheme="majorHAnsi" w:eastAsia="Calibri" w:hAnsiTheme="majorHAnsi" w:cstheme="majorHAnsi"/>
                <w:lang w:val="en-US"/>
              </w:rPr>
            </w:pPr>
            <w:r w:rsidRPr="00A141AA">
              <w:rPr>
                <w:rFonts w:asciiTheme="majorHAnsi" w:eastAsia="Calibri" w:hAnsiTheme="majorHAnsi" w:cstheme="majorHAnsi"/>
                <w:lang w:val="en-US"/>
              </w:rPr>
              <w:t>Demonstrates some insightful reflections on the interactions and exchanges that challenged their perspective</w:t>
            </w:r>
            <w:r w:rsidR="00F2739D" w:rsidRPr="00A141AA">
              <w:rPr>
                <w:rFonts w:asciiTheme="majorHAnsi" w:eastAsia="Calibri" w:hAnsiTheme="majorHAnsi" w:cstheme="majorHAnsi"/>
                <w:lang w:val="en-US"/>
              </w:rPr>
              <w:t>, reflecting a solid understanding of complicating ideas.</w:t>
            </w:r>
          </w:p>
          <w:p w14:paraId="3F485740" w14:textId="77777777" w:rsidR="00E522B5" w:rsidRPr="00A141AA" w:rsidRDefault="00E522B5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42BA11" w14:textId="7CCAC49A" w:rsidR="00E522B5" w:rsidRPr="00A141AA" w:rsidRDefault="00F2739D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Cs/>
              </w:rPr>
            </w:pPr>
            <w:r w:rsidRPr="00A141AA">
              <w:rPr>
                <w:rFonts w:asciiTheme="majorHAnsi" w:eastAsia="Calibri" w:hAnsiTheme="majorHAnsi" w:cstheme="majorHAnsi"/>
                <w:bCs/>
              </w:rPr>
              <w:t>Demonstrates a need to directly address the prompts and draw from interactions and exchanges.</w:t>
            </w:r>
          </w:p>
        </w:tc>
      </w:tr>
      <w:tr w:rsidR="00E522B5" w:rsidRPr="00A141AA" w14:paraId="07A06BBA" w14:textId="5F7884A3" w:rsidTr="00BF2CAE">
        <w:trPr>
          <w:trHeight w:val="414"/>
        </w:trPr>
        <w:tc>
          <w:tcPr>
            <w:tcW w:w="2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7127F" w14:textId="77777777" w:rsidR="00E522B5" w:rsidRPr="00A141AA" w:rsidRDefault="00E522B5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A141AA">
              <w:rPr>
                <w:rFonts w:asciiTheme="majorHAnsi" w:eastAsia="Calibri" w:hAnsiTheme="majorHAnsi" w:cstheme="majorHAnsi"/>
                <w:b/>
              </w:rPr>
              <w:t>Missing voices and lingering questions (Prompts #4 and #5)</w:t>
            </w:r>
          </w:p>
        </w:tc>
        <w:tc>
          <w:tcPr>
            <w:tcW w:w="2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23D8A" w14:textId="77777777" w:rsidR="00E522B5" w:rsidRDefault="00F2739D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Cs/>
              </w:rPr>
            </w:pPr>
            <w:r w:rsidRPr="00A141AA">
              <w:rPr>
                <w:rFonts w:asciiTheme="majorHAnsi" w:eastAsia="Calibri" w:hAnsiTheme="majorHAnsi" w:cstheme="majorHAnsi"/>
                <w:bCs/>
              </w:rPr>
              <w:t>Demonstrates comprehensive understanding of the missing voices, reflections on lingering questions that influence their understanding of the disputed issue. Directly addresses the prompts.</w:t>
            </w:r>
          </w:p>
          <w:p w14:paraId="55ED31E8" w14:textId="1C7D2BE0" w:rsidR="00A141AA" w:rsidRPr="00A141AA" w:rsidRDefault="00A141AA" w:rsidP="00BF2CAE">
            <w:pPr>
              <w:spacing w:line="240" w:lineRule="auto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2E38E" w14:textId="5539EA98" w:rsidR="00E522B5" w:rsidRPr="00A141AA" w:rsidRDefault="00F2739D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lang w:val="en-US"/>
              </w:rPr>
            </w:pPr>
            <w:r w:rsidRPr="00A141AA">
              <w:rPr>
                <w:rFonts w:asciiTheme="majorHAnsi" w:eastAsia="Calibri" w:hAnsiTheme="majorHAnsi" w:cstheme="majorHAnsi"/>
                <w:lang w:val="en-US"/>
              </w:rPr>
              <w:t>Demonstrates acceptable understanding of the missing voices and somewhat reflects on lingering questions that influence their understanding of the disputed issue.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854D90" w14:textId="1B041905" w:rsidR="00E522B5" w:rsidRPr="00A141AA" w:rsidRDefault="00F2739D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Cs/>
              </w:rPr>
            </w:pPr>
            <w:r w:rsidRPr="00A141AA">
              <w:rPr>
                <w:rFonts w:asciiTheme="majorHAnsi" w:eastAsia="Calibri" w:hAnsiTheme="majorHAnsi" w:cstheme="majorHAnsi"/>
                <w:bCs/>
              </w:rPr>
              <w:t>Demonstrate a need to directly address the prompts.</w:t>
            </w:r>
          </w:p>
        </w:tc>
      </w:tr>
      <w:tr w:rsidR="00E522B5" w:rsidRPr="00A141AA" w14:paraId="1104561A" w14:textId="654076DB" w:rsidTr="00BF2CAE">
        <w:trPr>
          <w:trHeight w:val="2158"/>
        </w:trPr>
        <w:tc>
          <w:tcPr>
            <w:tcW w:w="24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1605D" w14:textId="77777777" w:rsidR="00E522B5" w:rsidRPr="00A141AA" w:rsidRDefault="00E522B5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A141AA">
              <w:rPr>
                <w:rFonts w:asciiTheme="majorHAnsi" w:eastAsia="Calibri" w:hAnsiTheme="majorHAnsi" w:cstheme="majorHAnsi"/>
                <w:b/>
              </w:rPr>
              <w:t>Summary of current perspective (Prompt #6 and #7?)</w:t>
            </w:r>
          </w:p>
        </w:tc>
        <w:tc>
          <w:tcPr>
            <w:tcW w:w="28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AA68D" w14:textId="39DADA29" w:rsidR="00E522B5" w:rsidRPr="00A141AA" w:rsidRDefault="00F2739D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Cs/>
              </w:rPr>
            </w:pPr>
            <w:r w:rsidRPr="00A141AA">
              <w:rPr>
                <w:rFonts w:asciiTheme="majorHAnsi" w:eastAsia="Calibri" w:hAnsiTheme="majorHAnsi" w:cstheme="majorHAnsi"/>
                <w:bCs/>
              </w:rPr>
              <w:t>Demonstrates comprehensive engagement with the issue, reflecting highly nuanced and complex understandings. Directly addresses the prompt.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E6EC5C" w14:textId="77777777" w:rsidR="00F2739D" w:rsidRPr="00A141AA" w:rsidRDefault="00F2739D" w:rsidP="00BF2CAE">
            <w:pPr>
              <w:spacing w:line="240" w:lineRule="auto"/>
              <w:rPr>
                <w:rFonts w:asciiTheme="majorHAnsi" w:eastAsia="Calibri" w:hAnsiTheme="majorHAnsi" w:cstheme="majorHAnsi"/>
                <w:lang w:val="en-US"/>
              </w:rPr>
            </w:pPr>
            <w:r w:rsidRPr="00A141AA">
              <w:rPr>
                <w:rFonts w:asciiTheme="majorHAnsi" w:eastAsia="Calibri" w:hAnsiTheme="majorHAnsi" w:cstheme="majorHAnsi"/>
                <w:lang w:val="en-US"/>
              </w:rPr>
              <w:t xml:space="preserve">Demonstrates acceptable engagement with the issue, and somewhat reflects nuanced understandings. </w:t>
            </w:r>
          </w:p>
          <w:p w14:paraId="42C5B7A7" w14:textId="77777777" w:rsidR="00E522B5" w:rsidRPr="00A141AA" w:rsidRDefault="00E522B5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1C92C3" w14:textId="7BD76F9E" w:rsidR="00E522B5" w:rsidRPr="00A141AA" w:rsidRDefault="00F2739D" w:rsidP="00BF2CAE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A141AA">
              <w:rPr>
                <w:rFonts w:asciiTheme="majorHAnsi" w:eastAsia="Calibri" w:hAnsiTheme="majorHAnsi" w:cstheme="majorHAnsi"/>
              </w:rPr>
              <w:t>Demonstrates a need to improve engagement with the issue.</w:t>
            </w:r>
          </w:p>
        </w:tc>
      </w:tr>
    </w:tbl>
    <w:p w14:paraId="559BE063" w14:textId="77777777" w:rsidR="002448A2" w:rsidRPr="00A141AA" w:rsidRDefault="002448A2" w:rsidP="00BF2CAE">
      <w:pPr>
        <w:spacing w:line="240" w:lineRule="auto"/>
        <w:rPr>
          <w:rFonts w:asciiTheme="majorHAnsi" w:hAnsiTheme="majorHAnsi" w:cstheme="majorHAnsi"/>
        </w:rPr>
      </w:pPr>
    </w:p>
    <w:sectPr w:rsidR="002448A2" w:rsidRPr="00A141A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EDA78" w14:textId="77777777" w:rsidR="00516DCC" w:rsidRDefault="00516DCC" w:rsidP="00C341E8">
      <w:pPr>
        <w:spacing w:line="240" w:lineRule="auto"/>
      </w:pPr>
      <w:r>
        <w:separator/>
      </w:r>
    </w:p>
  </w:endnote>
  <w:endnote w:type="continuationSeparator" w:id="0">
    <w:p w14:paraId="76EFC923" w14:textId="77777777" w:rsidR="00516DCC" w:rsidRDefault="00516DCC" w:rsidP="00C341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397D6" w14:textId="2E58F210" w:rsidR="00330067" w:rsidRDefault="5FC05E3D" w:rsidP="5FC05E3D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 w:rsidRPr="5FC05E3D">
      <w:rPr>
        <w:rFonts w:ascii="MS Gothic" w:eastAsia="MS Gothic" w:hAnsi="MS Gothic" w:cs="Segoe UI"/>
        <w:color w:val="000000" w:themeColor="text1"/>
        <w:sz w:val="22"/>
        <w:szCs w:val="22"/>
        <w:lang w:val="en"/>
      </w:rPr>
      <w:t>☒</w:t>
    </w:r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</w:t>
    </w:r>
    <w:r w:rsidRPr="5FC05E3D">
      <w:rPr>
        <w:rStyle w:val="normaltextrun"/>
        <w:rFonts w:ascii="Aptos" w:hAnsi="Aptos" w:cs="Segoe UI"/>
        <w:color w:val="000000" w:themeColor="text1"/>
        <w:sz w:val="22"/>
        <w:szCs w:val="22"/>
      </w:rPr>
      <w:t> Teacher</w:t>
    </w:r>
    <w:proofErr w:type="gramEnd"/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    </w:t>
    </w:r>
    <w:r w:rsidRPr="5FC05E3D">
      <w:rPr>
        <w:rFonts w:ascii="MS Gothic" w:eastAsia="MS Gothic" w:hAnsi="MS Gothic" w:cs="Segoe UI"/>
        <w:color w:val="000000" w:themeColor="text1"/>
        <w:sz w:val="22"/>
        <w:szCs w:val="22"/>
        <w:lang w:val="en"/>
      </w:rPr>
      <w:t>☐</w:t>
    </w:r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</w:t>
    </w:r>
    <w:r w:rsidRPr="5FC05E3D">
      <w:rPr>
        <w:rStyle w:val="normaltextrun"/>
        <w:rFonts w:ascii="Aptos" w:hAnsi="Aptos" w:cs="Segoe UI"/>
        <w:color w:val="000000" w:themeColor="text1"/>
        <w:sz w:val="22"/>
        <w:szCs w:val="22"/>
      </w:rPr>
      <w:t> Core</w:t>
    </w:r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                  </w:t>
    </w:r>
    <w:r w:rsidRPr="5FC05E3D">
      <w:rPr>
        <w:rStyle w:val="normaltextrun"/>
        <w:rFonts w:ascii="Aptos" w:hAnsi="Aptos" w:cs="Segoe UI"/>
        <w:color w:val="000000" w:themeColor="text1"/>
        <w:sz w:val="22"/>
        <w:szCs w:val="22"/>
      </w:rPr>
      <w:t> Model Stage:</w:t>
    </w:r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 </w:t>
    </w:r>
    <w:r w:rsidRPr="5FC05E3D">
      <w:rPr>
        <w:rStyle w:val="normaltextrun"/>
        <w:rFonts w:ascii="Aptos" w:hAnsi="Aptos" w:cs="Segoe UI"/>
        <w:color w:val="000000" w:themeColor="text1"/>
        <w:sz w:val="22"/>
        <w:szCs w:val="22"/>
      </w:rPr>
      <w:t> APPLY</w:t>
    </w:r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                       </w:t>
    </w:r>
    <w:r w:rsidRPr="5FC05E3D">
      <w:rPr>
        <w:rStyle w:val="normaltextrun"/>
        <w:rFonts w:ascii="Aptos" w:hAnsi="Aptos" w:cs="Segoe UI"/>
        <w:color w:val="000000" w:themeColor="text1"/>
        <w:sz w:val="22"/>
        <w:szCs w:val="22"/>
      </w:rPr>
      <w:t> Document Number: 17</w:t>
    </w:r>
    <w:r w:rsidRPr="5FC05E3D">
      <w:rPr>
        <w:rStyle w:val="normaltextrun"/>
        <w:rFonts w:ascii="Arial" w:hAnsi="Arial" w:cs="Arial"/>
        <w:color w:val="000000" w:themeColor="text1"/>
        <w:sz w:val="22"/>
        <w:szCs w:val="22"/>
      </w:rPr>
      <w:t>   </w:t>
    </w:r>
    <w:r w:rsidRPr="5FC05E3D">
      <w:rPr>
        <w:rStyle w:val="eop"/>
        <w:rFonts w:ascii="Aptos" w:hAnsi="Aptos" w:cs="Segoe UI"/>
        <w:color w:val="000000" w:themeColor="text1"/>
        <w:sz w:val="22"/>
        <w:szCs w:val="22"/>
      </w:rPr>
      <w:t> </w:t>
    </w:r>
  </w:p>
  <w:p w14:paraId="3614E12F" w14:textId="3DEE03E3" w:rsidR="00330067" w:rsidRDefault="00330067" w:rsidP="00330067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 w:rsidRPr="00330067">
      <w:rPr>
        <w:rFonts w:ascii="MS Gothic" w:eastAsia="MS Gothic" w:hAnsi="MS Gothic" w:cs="Segoe UI" w:hint="eastAsia"/>
        <w:color w:val="000000"/>
        <w:sz w:val="22"/>
        <w:szCs w:val="22"/>
        <w:lang w:val="en"/>
      </w:rPr>
      <w:t>☐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normaltextrun"/>
        <w:rFonts w:ascii="Aptos" w:hAnsi="Aptos" w:cs="Segoe UI"/>
        <w:color w:val="000000"/>
        <w:sz w:val="22"/>
        <w:szCs w:val="22"/>
      </w:rPr>
      <w:t> Student</w:t>
    </w:r>
    <w:proofErr w:type="gramEnd"/>
    <w:r>
      <w:rPr>
        <w:rStyle w:val="normaltextrun"/>
        <w:rFonts w:ascii="Arial" w:hAnsi="Arial" w:cs="Arial"/>
        <w:color w:val="000000"/>
        <w:sz w:val="22"/>
        <w:szCs w:val="22"/>
      </w:rPr>
      <w:t>     </w:t>
    </w:r>
    <w:r w:rsidRPr="00330067">
      <w:rPr>
        <w:rFonts w:ascii="MS Gothic" w:eastAsia="MS Gothic" w:hAnsi="MS Gothic" w:cs="Segoe UI" w:hint="eastAsia"/>
        <w:color w:val="000000"/>
        <w:sz w:val="22"/>
        <w:szCs w:val="22"/>
        <w:lang w:val="en"/>
      </w:rPr>
      <w:t>☒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normaltextrun"/>
        <w:rFonts w:ascii="Aptos" w:hAnsi="Aptos" w:cs="Segoe UI"/>
        <w:color w:val="000000"/>
        <w:sz w:val="22"/>
        <w:szCs w:val="22"/>
      </w:rPr>
      <w:t> Supplemental</w:t>
    </w:r>
    <w:r>
      <w:rPr>
        <w:rStyle w:val="normaltextrun"/>
        <w:rFonts w:ascii="Arial" w:hAnsi="Arial" w:cs="Arial"/>
        <w:color w:val="000000"/>
        <w:sz w:val="22"/>
        <w:szCs w:val="22"/>
      </w:rPr>
      <w:t>    </w:t>
    </w:r>
    <w:r w:rsidR="00A141AA">
      <w:rPr>
        <w:rStyle w:val="normaltextrun"/>
        <w:rFonts w:ascii="Arial" w:hAnsi="Arial" w:cs="Arial"/>
        <w:color w:val="000000"/>
        <w:sz w:val="22"/>
        <w:szCs w:val="22"/>
      </w:rPr>
      <w:t xml:space="preserve">                                                       </w:t>
    </w:r>
    <w:r w:rsidR="00A141AA" w:rsidRPr="00A141AA">
      <w:rPr>
        <w:rFonts w:asciiTheme="majorHAnsi" w:eastAsia="Calibri" w:hAnsiTheme="majorHAnsi" w:cstheme="majorHAnsi"/>
      </w:rPr>
      <w:t>Revised: 06/03/2024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eop"/>
        <w:rFonts w:ascii="Aptos" w:hAnsi="Aptos" w:cs="Segoe UI"/>
        <w:color w:val="000000"/>
        <w:sz w:val="22"/>
        <w:szCs w:val="22"/>
      </w:rPr>
      <w:t> </w:t>
    </w:r>
  </w:p>
  <w:p w14:paraId="7FF6C914" w14:textId="67FCA930" w:rsidR="00C341E8" w:rsidRPr="00330067" w:rsidRDefault="00C341E8" w:rsidP="003300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66FE8" w14:textId="77777777" w:rsidR="00516DCC" w:rsidRDefault="00516DCC" w:rsidP="00C341E8">
      <w:pPr>
        <w:spacing w:line="240" w:lineRule="auto"/>
      </w:pPr>
      <w:r>
        <w:separator/>
      </w:r>
    </w:p>
  </w:footnote>
  <w:footnote w:type="continuationSeparator" w:id="0">
    <w:p w14:paraId="0805D67D" w14:textId="77777777" w:rsidR="00516DCC" w:rsidRDefault="00516DCC" w:rsidP="00C341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6AB9" w14:textId="1AF32E87" w:rsidR="00C341E8" w:rsidRDefault="00C341E8">
    <w:pPr>
      <w:pStyle w:val="Header"/>
    </w:pPr>
    <w:r w:rsidRPr="00C341E8">
      <w:rPr>
        <w:noProof/>
      </w:rPr>
      <w:drawing>
        <wp:inline distT="0" distB="0" distL="0" distR="0" wp14:anchorId="1D1FE16F" wp14:editId="78A0F913">
          <wp:extent cx="1600200" cy="276225"/>
          <wp:effectExtent l="0" t="0" r="0" b="9525"/>
          <wp:docPr id="242231835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8A2"/>
    <w:rsid w:val="001E59E0"/>
    <w:rsid w:val="002448A2"/>
    <w:rsid w:val="0029246C"/>
    <w:rsid w:val="00330067"/>
    <w:rsid w:val="004A6166"/>
    <w:rsid w:val="004B1C1D"/>
    <w:rsid w:val="00516DCC"/>
    <w:rsid w:val="005D43B0"/>
    <w:rsid w:val="006E2932"/>
    <w:rsid w:val="00856C71"/>
    <w:rsid w:val="009503DF"/>
    <w:rsid w:val="00986919"/>
    <w:rsid w:val="00A13233"/>
    <w:rsid w:val="00A141AA"/>
    <w:rsid w:val="00A23EE0"/>
    <w:rsid w:val="00BF2CAE"/>
    <w:rsid w:val="00C341E8"/>
    <w:rsid w:val="00E522B5"/>
    <w:rsid w:val="00E72072"/>
    <w:rsid w:val="00F2739D"/>
    <w:rsid w:val="00FC67F2"/>
    <w:rsid w:val="5FC0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557CB5"/>
  <w15:docId w15:val="{D3E3BB1B-818B-9F41-9C39-1E095A7B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41E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1E8"/>
  </w:style>
  <w:style w:type="paragraph" w:styleId="Footer">
    <w:name w:val="footer"/>
    <w:basedOn w:val="Normal"/>
    <w:link w:val="FooterChar"/>
    <w:uiPriority w:val="99"/>
    <w:unhideWhenUsed/>
    <w:rsid w:val="00C341E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1E8"/>
  </w:style>
  <w:style w:type="paragraph" w:customStyle="1" w:styleId="paragraph">
    <w:name w:val="paragraph"/>
    <w:basedOn w:val="Normal"/>
    <w:rsid w:val="00330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330067"/>
  </w:style>
  <w:style w:type="character" w:customStyle="1" w:styleId="eop">
    <w:name w:val="eop"/>
    <w:basedOn w:val="DefaultParagraphFont"/>
    <w:rsid w:val="00330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8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E4CEFC-3536-434A-94C3-9C6245177F9B}"/>
</file>

<file path=customXml/itemProps2.xml><?xml version="1.0" encoding="utf-8"?>
<ds:datastoreItem xmlns:ds="http://schemas.openxmlformats.org/officeDocument/2006/customXml" ds:itemID="{20979053-797E-4CCF-9B97-47DD7DB2DF9D}"/>
</file>

<file path=customXml/itemProps3.xml><?xml version="1.0" encoding="utf-8"?>
<ds:datastoreItem xmlns:ds="http://schemas.openxmlformats.org/officeDocument/2006/customXml" ds:itemID="{FD6FABCD-74E7-44E3-A056-10EB6C41E4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Dimitrieska, Vesna</dc:creator>
  <cp:lastModifiedBy>Dimitrieska, Vesna</cp:lastModifiedBy>
  <cp:revision>3</cp:revision>
  <dcterms:created xsi:type="dcterms:W3CDTF">2024-06-17T14:03:00Z</dcterms:created>
  <dcterms:modified xsi:type="dcterms:W3CDTF">2024-06-17T14:04:00Z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</Properties>
</file>